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F61B4" w:rsidRPr="00BF61B4">
        <w:rPr>
          <w:rFonts w:ascii="Verdana" w:hAnsi="Verdana"/>
          <w:b/>
          <w:sz w:val="22"/>
          <w:szCs w:val="22"/>
        </w:rPr>
        <w:t>„Byšice ON – oprava“</w:t>
      </w:r>
      <w:r w:rsidR="00BF61B4" w:rsidRPr="00BF61B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1B4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FCF40E"/>
  <w15:docId w15:val="{7304201E-2AE9-447C-AF65-CEB40153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2020-05-28T12:33:00Z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